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FB8" w:rsidRDefault="001C6FB8">
      <w:pPr>
        <w:rPr>
          <w:b/>
        </w:rPr>
      </w:pPr>
      <w:r>
        <w:rPr>
          <w:b/>
        </w:rPr>
        <w:t>Dramaturg’s Note</w:t>
      </w:r>
    </w:p>
    <w:p w:rsidR="001C6FB8" w:rsidRPr="001C6FB8" w:rsidRDefault="001C6FB8">
      <w:pPr>
        <w:rPr>
          <w:b/>
        </w:rPr>
      </w:pPr>
    </w:p>
    <w:p w:rsidR="009A650D" w:rsidRDefault="006E2D0C">
      <w:r>
        <w:rPr>
          <w:i/>
        </w:rPr>
        <w:t xml:space="preserve">The Bacchae </w:t>
      </w:r>
      <w:r>
        <w:t xml:space="preserve">tells a story of the god Dionysus taking revenge on the city of Thebes for denying his divinity and banning worship of him. </w:t>
      </w:r>
      <w:r w:rsidR="00E27E3B">
        <w:t xml:space="preserve">Because </w:t>
      </w:r>
      <w:r>
        <w:t>Agave</w:t>
      </w:r>
      <w:r w:rsidR="00E27E3B">
        <w:t xml:space="preserve"> refused</w:t>
      </w:r>
      <w:r>
        <w:t xml:space="preserve"> to believe that Zeus was the father of her sister Semele’s son, and</w:t>
      </w:r>
      <w:r w:rsidR="00E27E3B">
        <w:t xml:space="preserve"> because</w:t>
      </w:r>
      <w:r>
        <w:t xml:space="preserve"> </w:t>
      </w:r>
      <w:proofErr w:type="spellStart"/>
      <w:r>
        <w:t>Pentheus</w:t>
      </w:r>
      <w:proofErr w:type="spellEnd"/>
      <w:r w:rsidR="00E27E3B">
        <w:t xml:space="preserve"> has forbidden the Bacchic religious rites, these two characters receive the harshest punishment.</w:t>
      </w:r>
    </w:p>
    <w:p w:rsidR="006E2D0C" w:rsidRDefault="006E2D0C"/>
    <w:p w:rsidR="00A135FF" w:rsidRDefault="00176B1A">
      <w:r>
        <w:t xml:space="preserve">As the god of wine, </w:t>
      </w:r>
      <w:r w:rsidR="006E2D0C">
        <w:t xml:space="preserve">Dionysus </w:t>
      </w:r>
      <w:proofErr w:type="gramStart"/>
      <w:r w:rsidR="006E2D0C">
        <w:t>is</w:t>
      </w:r>
      <w:r>
        <w:t xml:space="preserve"> praised</w:t>
      </w:r>
      <w:proofErr w:type="gramEnd"/>
      <w:r>
        <w:t xml:space="preserve"> in</w:t>
      </w:r>
      <w:r w:rsidR="00E27E3B">
        <w:t xml:space="preserve"> several speeche</w:t>
      </w:r>
      <w:r w:rsidR="006E2D0C">
        <w:t>s describing the intoxicating and soothing properties of wine</w:t>
      </w:r>
      <w:r w:rsidR="00697FBC">
        <w:t xml:space="preserve"> as his gift to humans</w:t>
      </w:r>
      <w:r w:rsidR="006E2D0C">
        <w:t xml:space="preserve">. The Chorus of Maenads or Bacchae (worshippers of Dionysus) refer to the god by three names: Dionysus, Bacchus, and </w:t>
      </w:r>
      <w:proofErr w:type="spellStart"/>
      <w:r w:rsidR="006E2D0C">
        <w:t>Bromius</w:t>
      </w:r>
      <w:proofErr w:type="spellEnd"/>
      <w:r w:rsidR="00CB7E92">
        <w:t>. These Bacchae</w:t>
      </w:r>
      <w:r w:rsidR="00E27E3B">
        <w:t xml:space="preserve"> have chosen to follow Dionysus across Asia into Greece. Another group of Bacchae </w:t>
      </w:r>
      <w:proofErr w:type="gramStart"/>
      <w:r w:rsidR="00E27E3B">
        <w:t>are</w:t>
      </w:r>
      <w:proofErr w:type="gramEnd"/>
      <w:r w:rsidR="00E27E3B">
        <w:t xml:space="preserve"> the women of The</w:t>
      </w:r>
      <w:r w:rsidR="00CB7E92">
        <w:t>bes, who have fallen under the influence of</w:t>
      </w:r>
      <w:r w:rsidR="00697FBC">
        <w:t xml:space="preserve"> Dionysus and celebrate his rituals on</w:t>
      </w:r>
      <w:r w:rsidR="00CB7E92">
        <w:t xml:space="preserve"> Mount</w:t>
      </w:r>
      <w:r w:rsidR="00697FBC">
        <w:t xml:space="preserve"> </w:t>
      </w:r>
      <w:proofErr w:type="spellStart"/>
      <w:r w:rsidR="00697FBC">
        <w:t>Kithairon</w:t>
      </w:r>
      <w:proofErr w:type="spellEnd"/>
      <w:r w:rsidR="00E27E3B">
        <w:t>. Early in the p</w:t>
      </w:r>
      <w:r w:rsidR="00CB7E92">
        <w:t xml:space="preserve">lay, Tiresias and Cadmus plan </w:t>
      </w:r>
      <w:r w:rsidR="00E27E3B">
        <w:t>to join the Bacchae</w:t>
      </w:r>
      <w:r w:rsidR="00137E0E">
        <w:t xml:space="preserve"> by taking up the thyrsus, a sacred staff.</w:t>
      </w:r>
      <w:r w:rsidR="006E2D0C">
        <w:t xml:space="preserve"> </w:t>
      </w:r>
      <w:r w:rsidR="00A135FF">
        <w:t xml:space="preserve">After a lengthy cat-and-mouse game, </w:t>
      </w:r>
      <w:r w:rsidR="00137E0E">
        <w:t>Dionysus pe</w:t>
      </w:r>
      <w:r w:rsidR="00CB7E92">
        <w:t>rsuades</w:t>
      </w:r>
      <w:r w:rsidR="00697FBC">
        <w:t xml:space="preserve"> even</w:t>
      </w:r>
      <w:r w:rsidR="00CB7E92">
        <w:t xml:space="preserve"> </w:t>
      </w:r>
      <w:proofErr w:type="spellStart"/>
      <w:r w:rsidR="00CB7E92">
        <w:t>Pentheus</w:t>
      </w:r>
      <w:proofErr w:type="spellEnd"/>
      <w:r w:rsidR="00CB7E92">
        <w:t xml:space="preserve"> to</w:t>
      </w:r>
      <w:r w:rsidR="00A135FF">
        <w:t xml:space="preserve"> join the Bacchae. </w:t>
      </w:r>
      <w:proofErr w:type="spellStart"/>
      <w:r w:rsidR="00CB7E92">
        <w:t>Pentheus</w:t>
      </w:r>
      <w:proofErr w:type="spellEnd"/>
      <w:r w:rsidR="00CB7E92">
        <w:t xml:space="preserve"> thinks he is infiltrating their ranks to spy on them, but this decision leads to his destruction. The play ends with</w:t>
      </w:r>
      <w:r w:rsidR="00137E0E">
        <w:t xml:space="preserve"> the Chorus’s </w:t>
      </w:r>
      <w:r w:rsidR="00A135FF">
        <w:t xml:space="preserve">renewed </w:t>
      </w:r>
      <w:r w:rsidR="00137E0E">
        <w:t xml:space="preserve">assertion that all </w:t>
      </w:r>
      <w:r w:rsidR="00A135FF">
        <w:t>should worship Dionysus</w:t>
      </w:r>
      <w:r w:rsidR="00137E0E">
        <w:t>.</w:t>
      </w:r>
    </w:p>
    <w:p w:rsidR="00A135FF" w:rsidRDefault="00A135FF"/>
    <w:p w:rsidR="001C6FB8" w:rsidRDefault="00176B1A">
      <w:r>
        <w:rPr>
          <w:i/>
        </w:rPr>
        <w:t xml:space="preserve">The Bacchae </w:t>
      </w:r>
      <w:proofErr w:type="gramStart"/>
      <w:r>
        <w:t>was first performed</w:t>
      </w:r>
      <w:proofErr w:type="gramEnd"/>
      <w:r>
        <w:t xml:space="preserve"> in </w:t>
      </w:r>
      <w:r w:rsidR="001C6FB8">
        <w:t>405 BC at the City Dionysia in Athens. This festival honored Dionysus in his capacity as</w:t>
      </w:r>
      <w:r>
        <w:t xml:space="preserve"> god of theatre</w:t>
      </w:r>
      <w:r w:rsidR="00A135FF">
        <w:t xml:space="preserve">. </w:t>
      </w:r>
      <w:r w:rsidR="00697FBC">
        <w:t>C</w:t>
      </w:r>
      <w:r w:rsidR="00A135FF">
        <w:t>ombining religious worship with civic engagement</w:t>
      </w:r>
      <w:r w:rsidR="00697FBC">
        <w:t xml:space="preserve">, the first audience of this play had effectively </w:t>
      </w:r>
      <w:bookmarkStart w:id="0" w:name="_GoBack"/>
      <w:bookmarkEnd w:id="0"/>
      <w:r w:rsidR="00697FBC">
        <w:t>gathered as Bacchae themselves</w:t>
      </w:r>
      <w:r w:rsidR="00A135FF">
        <w:t>.</w:t>
      </w:r>
      <w:r w:rsidR="00CB7E92">
        <w:t xml:space="preserve"> </w:t>
      </w:r>
      <w:r w:rsidR="00697FBC">
        <w:t>For spectators today, t</w:t>
      </w:r>
      <w:r w:rsidR="001C6FB8">
        <w:t>he play encourages reflection on balancing the rational and the irrational, making room for chaos in managing order.</w:t>
      </w:r>
    </w:p>
    <w:p w:rsidR="001C6FB8" w:rsidRDefault="001C6FB8"/>
    <w:p w:rsidR="001C6FB8" w:rsidRPr="006E2D0C" w:rsidRDefault="001C6FB8">
      <w:r>
        <w:t>-Dan Smith</w:t>
      </w:r>
    </w:p>
    <w:sectPr w:rsidR="001C6FB8" w:rsidRPr="006E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D0C"/>
    <w:rsid w:val="00137E0E"/>
    <w:rsid w:val="00176B1A"/>
    <w:rsid w:val="001C6FB8"/>
    <w:rsid w:val="0028750F"/>
    <w:rsid w:val="00697FBC"/>
    <w:rsid w:val="006E2D0C"/>
    <w:rsid w:val="009A650D"/>
    <w:rsid w:val="00A135FF"/>
    <w:rsid w:val="00CB7E92"/>
    <w:rsid w:val="00E2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3C14"/>
  <w15:chartTrackingRefBased/>
  <w15:docId w15:val="{68C157A6-473E-4AD9-93EC-B4BEB705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3</cp:revision>
  <dcterms:created xsi:type="dcterms:W3CDTF">2019-03-26T03:51:00Z</dcterms:created>
  <dcterms:modified xsi:type="dcterms:W3CDTF">2019-03-27T15:42:00Z</dcterms:modified>
</cp:coreProperties>
</file>